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F1" w:rsidRPr="00620026" w:rsidRDefault="00C26FA9" w:rsidP="009D431B">
      <w:pPr>
        <w:autoSpaceDE w:val="0"/>
        <w:autoSpaceDN w:val="0"/>
        <w:adjustRightInd w:val="0"/>
        <w:spacing w:after="240" w:line="276" w:lineRule="auto"/>
        <w:ind w:right="-20"/>
        <w:rPr>
          <w:rFonts w:cs="Times New Roman"/>
          <w:color w:val="auto"/>
          <w:szCs w:val="24"/>
        </w:rPr>
      </w:pPr>
      <w:permStart w:id="1673406785" w:edGrp="everyone"/>
      <w:r>
        <w:rPr>
          <w:rFonts w:cs="Times New Roman"/>
          <w:color w:val="auto"/>
          <w:szCs w:val="24"/>
        </w:rPr>
        <w:t>Date</w:t>
      </w:r>
      <w:permEnd w:id="1673406785"/>
    </w:p>
    <w:p w:rsidR="00B302F1" w:rsidRPr="0077347E" w:rsidRDefault="00B302F1" w:rsidP="009D431B">
      <w:pPr>
        <w:autoSpaceDE w:val="0"/>
        <w:autoSpaceDN w:val="0"/>
        <w:adjustRightInd w:val="0"/>
        <w:spacing w:after="240" w:line="276" w:lineRule="auto"/>
        <w:ind w:left="1440" w:right="-20" w:hanging="1440"/>
        <w:rPr>
          <w:rFonts w:cs="Times New Roman"/>
          <w:caps/>
          <w:color w:val="auto"/>
          <w:szCs w:val="24"/>
        </w:rPr>
      </w:pPr>
      <w:r w:rsidRPr="0077347E">
        <w:rPr>
          <w:rFonts w:cs="Times New Roman"/>
          <w:caps/>
          <w:color w:val="auto"/>
          <w:szCs w:val="24"/>
        </w:rPr>
        <w:t>TO:</w:t>
      </w:r>
      <w:r w:rsidRPr="0077347E">
        <w:rPr>
          <w:rFonts w:cs="Times New Roman"/>
          <w:caps/>
          <w:color w:val="auto"/>
          <w:szCs w:val="24"/>
        </w:rPr>
        <w:tab/>
      </w:r>
      <w:r w:rsidR="000B2640">
        <w:rPr>
          <w:rFonts w:cs="Times New Roman"/>
          <w:caps/>
          <w:color w:val="auto"/>
          <w:szCs w:val="24"/>
        </w:rPr>
        <w:t>bruce Morgan</w:t>
      </w:r>
      <w:r w:rsidR="00A57D70" w:rsidRPr="0077347E">
        <w:rPr>
          <w:rFonts w:cs="Times New Roman"/>
          <w:caps/>
          <w:color w:val="auto"/>
          <w:szCs w:val="24"/>
        </w:rPr>
        <w:br/>
      </w:r>
      <w:r w:rsidR="000B2640">
        <w:rPr>
          <w:rFonts w:cs="Times New Roman"/>
          <w:caps/>
          <w:color w:val="auto"/>
          <w:szCs w:val="24"/>
        </w:rPr>
        <w:t xml:space="preserve">Assistant </w:t>
      </w:r>
      <w:r w:rsidRPr="0077347E">
        <w:rPr>
          <w:rFonts w:cs="Times New Roman"/>
          <w:caps/>
          <w:color w:val="auto"/>
          <w:szCs w:val="24"/>
        </w:rPr>
        <w:t>Vice Chancellor for Research</w:t>
      </w:r>
      <w:r w:rsidR="000B2640">
        <w:rPr>
          <w:rFonts w:cs="Times New Roman"/>
          <w:caps/>
          <w:color w:val="auto"/>
          <w:szCs w:val="24"/>
        </w:rPr>
        <w:t xml:space="preserve"> administration</w:t>
      </w:r>
    </w:p>
    <w:p w:rsidR="00B302F1" w:rsidRDefault="00B302F1" w:rsidP="009D431B">
      <w:pPr>
        <w:autoSpaceDE w:val="0"/>
        <w:autoSpaceDN w:val="0"/>
        <w:adjustRightInd w:val="0"/>
        <w:spacing w:after="240" w:line="276" w:lineRule="auto"/>
        <w:ind w:left="1440" w:right="-20" w:hanging="1440"/>
        <w:rPr>
          <w:rFonts w:cs="Times New Roman"/>
          <w:caps/>
          <w:color w:val="auto"/>
          <w:szCs w:val="24"/>
        </w:rPr>
      </w:pPr>
      <w:r w:rsidRPr="0077347E">
        <w:rPr>
          <w:rFonts w:cs="Times New Roman"/>
          <w:caps/>
          <w:color w:val="auto"/>
          <w:szCs w:val="24"/>
        </w:rPr>
        <w:t>FROM:</w:t>
      </w:r>
      <w:r w:rsidRPr="0077347E">
        <w:rPr>
          <w:rFonts w:cs="Times New Roman"/>
          <w:caps/>
          <w:color w:val="auto"/>
          <w:szCs w:val="24"/>
        </w:rPr>
        <w:tab/>
      </w:r>
      <w:permStart w:id="1211779205" w:edGrp="everyone"/>
      <w:r w:rsidR="00892636" w:rsidRPr="0077347E">
        <w:rPr>
          <w:rFonts w:cs="Times New Roman"/>
          <w:caps/>
          <w:color w:val="auto"/>
          <w:szCs w:val="24"/>
        </w:rPr>
        <w:br/>
      </w:r>
      <w:permEnd w:id="1211779205"/>
    </w:p>
    <w:p w:rsidR="00B302F1" w:rsidRPr="00620026" w:rsidRDefault="00B302F1" w:rsidP="009D431B">
      <w:pPr>
        <w:autoSpaceDE w:val="0"/>
        <w:autoSpaceDN w:val="0"/>
        <w:adjustRightInd w:val="0"/>
        <w:spacing w:after="240" w:line="276" w:lineRule="auto"/>
        <w:ind w:left="1440" w:right="-20" w:hanging="1440"/>
        <w:rPr>
          <w:rFonts w:cs="Times New Roman"/>
          <w:color w:val="auto"/>
          <w:szCs w:val="24"/>
        </w:rPr>
      </w:pPr>
      <w:r w:rsidRPr="00620026">
        <w:rPr>
          <w:rFonts w:cs="Times New Roman"/>
          <w:color w:val="auto"/>
          <w:szCs w:val="24"/>
        </w:rPr>
        <w:t>SUBJECT:</w:t>
      </w:r>
      <w:r w:rsidRPr="00620026">
        <w:rPr>
          <w:rFonts w:cs="Times New Roman"/>
          <w:color w:val="auto"/>
          <w:szCs w:val="24"/>
        </w:rPr>
        <w:tab/>
      </w:r>
      <w:r w:rsidR="00A06674">
        <w:rPr>
          <w:rFonts w:cs="Times New Roman"/>
          <w:color w:val="auto"/>
          <w:szCs w:val="24"/>
        </w:rPr>
        <w:t>F&amp;A rate reduction to 26%</w:t>
      </w:r>
      <w:r w:rsidR="000B2640">
        <w:rPr>
          <w:rFonts w:cs="Times New Roman"/>
          <w:color w:val="auto"/>
          <w:szCs w:val="24"/>
        </w:rPr>
        <w:t xml:space="preserve"> MTDC</w:t>
      </w:r>
      <w:r w:rsidR="00A06674">
        <w:rPr>
          <w:rFonts w:cs="Times New Roman"/>
          <w:color w:val="auto"/>
          <w:szCs w:val="24"/>
        </w:rPr>
        <w:t xml:space="preserve"> </w:t>
      </w:r>
      <w:r w:rsidR="005F282C">
        <w:rPr>
          <w:rFonts w:cs="Times New Roman"/>
          <w:color w:val="auto"/>
          <w:szCs w:val="24"/>
        </w:rPr>
        <w:t xml:space="preserve">for </w:t>
      </w:r>
      <w:r w:rsidR="007638BF">
        <w:rPr>
          <w:rFonts w:cs="Times New Roman"/>
          <w:color w:val="auto"/>
          <w:szCs w:val="24"/>
        </w:rPr>
        <w:t>STTR</w:t>
      </w:r>
      <w:r w:rsidR="005F282C">
        <w:rPr>
          <w:rFonts w:cs="Times New Roman"/>
          <w:color w:val="auto"/>
          <w:szCs w:val="24"/>
        </w:rPr>
        <w:t xml:space="preserve"> Phase I subcontract</w:t>
      </w:r>
    </w:p>
    <w:p w:rsidR="0009650B" w:rsidRDefault="00620026" w:rsidP="000B2640">
      <w:pPr>
        <w:pStyle w:val="Default"/>
        <w:spacing w:line="276" w:lineRule="auto"/>
        <w:jc w:val="both"/>
      </w:pPr>
      <w:r w:rsidRPr="00620026">
        <w:t xml:space="preserve">I </w:t>
      </w:r>
      <w:r w:rsidR="00F60805">
        <w:t xml:space="preserve">am writing to </w:t>
      </w:r>
      <w:r w:rsidR="005F282C">
        <w:t>request a</w:t>
      </w:r>
      <w:r w:rsidR="00FB4167">
        <w:t xml:space="preserve"> F&amp;A rate </w:t>
      </w:r>
      <w:r w:rsidR="005F282C">
        <w:t xml:space="preserve">reduction to 26% </w:t>
      </w:r>
      <w:r w:rsidR="000B2640">
        <w:t xml:space="preserve">MTDC </w:t>
      </w:r>
      <w:r w:rsidR="005F282C">
        <w:t xml:space="preserve">on </w:t>
      </w:r>
      <w:r w:rsidR="00FB4167">
        <w:t>a</w:t>
      </w:r>
      <w:r w:rsidR="005F282C">
        <w:t xml:space="preserve"> </w:t>
      </w:r>
      <w:r w:rsidR="007638BF">
        <w:t>STTR</w:t>
      </w:r>
      <w:r w:rsidR="005F282C">
        <w:t xml:space="preserve"> Phase I subcontract </w:t>
      </w:r>
      <w:r w:rsidR="000B2640">
        <w:t xml:space="preserve">proposal under the direction of </w:t>
      </w:r>
      <w:permStart w:id="104275075" w:edGrp="everyone"/>
      <w:proofErr w:type="gramStart"/>
      <w:r w:rsidR="00C26FA9">
        <w:t>f</w:t>
      </w:r>
      <w:bookmarkStart w:id="0" w:name="_GoBack"/>
      <w:bookmarkEnd w:id="0"/>
      <w:r w:rsidR="00C26FA9">
        <w:t>ull</w:t>
      </w:r>
      <w:proofErr w:type="gramEnd"/>
      <w:r w:rsidR="00C26FA9">
        <w:t xml:space="preserve"> name</w:t>
      </w:r>
      <w:permEnd w:id="104275075"/>
      <w:r w:rsidR="00C26FA9">
        <w:t xml:space="preserve">, entitled </w:t>
      </w:r>
      <w:permStart w:id="1819745958" w:edGrp="everyone"/>
      <w:r w:rsidR="00C26FA9">
        <w:t>project title</w:t>
      </w:r>
      <w:permEnd w:id="1819745958"/>
      <w:r w:rsidR="0022182F">
        <w:t>.</w:t>
      </w:r>
      <w:r w:rsidR="00E1592E">
        <w:t xml:space="preserve">  This subcontract will</w:t>
      </w:r>
      <w:r w:rsidR="00C26FA9">
        <w:t xml:space="preserve"> provide direct cost funding of </w:t>
      </w:r>
      <w:permStart w:id="1118530158" w:edGrp="everyone"/>
      <w:r w:rsidR="00E1592E">
        <w:t>$ amount</w:t>
      </w:r>
      <w:permEnd w:id="1118530158"/>
      <w:r w:rsidR="00E1592E">
        <w:t xml:space="preserve"> to </w:t>
      </w:r>
      <w:permStart w:id="83907339" w:edGrp="everyone"/>
      <w:r w:rsidR="000B2640">
        <w:t>provide a brief descr</w:t>
      </w:r>
      <w:r w:rsidR="00C26FA9">
        <w:t>iption of the project’s purpose</w:t>
      </w:r>
      <w:permEnd w:id="83907339"/>
      <w:r w:rsidR="00E1592E">
        <w:t>.</w:t>
      </w:r>
    </w:p>
    <w:p w:rsidR="0009650B" w:rsidRDefault="0009650B" w:rsidP="000B2640">
      <w:pPr>
        <w:pStyle w:val="Default"/>
        <w:spacing w:line="276" w:lineRule="auto"/>
        <w:jc w:val="both"/>
      </w:pPr>
    </w:p>
    <w:p w:rsidR="00A13B08" w:rsidRDefault="00E1592E" w:rsidP="000B2640">
      <w:pPr>
        <w:pStyle w:val="Default"/>
        <w:spacing w:line="276" w:lineRule="auto"/>
        <w:jc w:val="both"/>
      </w:pPr>
      <w:r>
        <w:t xml:space="preserve">The </w:t>
      </w:r>
      <w:r w:rsidR="00FB4167">
        <w:t xml:space="preserve">purpose of the </w:t>
      </w:r>
      <w:r w:rsidR="00A13B08">
        <w:t>STTR</w:t>
      </w:r>
      <w:r w:rsidR="00FB4167">
        <w:t xml:space="preserve"> program is to </w:t>
      </w:r>
      <w:r w:rsidR="004E122D">
        <w:t>stimulate</w:t>
      </w:r>
      <w:r w:rsidR="00A13B08">
        <w:t xml:space="preserve"> technological innovation, foster technology transfer and increase private sector commercialization of technologies arising from Federal funding.  </w:t>
      </w:r>
      <w:r w:rsidR="00FB4167">
        <w:t xml:space="preserve">The </w:t>
      </w:r>
      <w:r>
        <w:t xml:space="preserve">objective of </w:t>
      </w:r>
      <w:r w:rsidR="00A13B08">
        <w:t>STTR</w:t>
      </w:r>
      <w:r w:rsidR="0009650B">
        <w:t xml:space="preserve"> Phase I </w:t>
      </w:r>
      <w:r w:rsidR="000B069A">
        <w:t>funding</w:t>
      </w:r>
      <w:r w:rsidR="0009650B">
        <w:t xml:space="preserve"> </w:t>
      </w:r>
      <w:r>
        <w:t xml:space="preserve">is to </w:t>
      </w:r>
      <w:r w:rsidR="00A13B08">
        <w:t>establish the technical merit, feasibility, and commercial potential of the proposed research or research and development effort.</w:t>
      </w:r>
      <w:r w:rsidR="004E122D">
        <w:t xml:space="preserve">  Another critical aspect of this program is the creation of public/private collaborations and partnerships to bridge the gap between performing basic science and the commercialization of resulting innovations.</w:t>
      </w:r>
    </w:p>
    <w:p w:rsidR="00A13B08" w:rsidRDefault="00A13B08" w:rsidP="000B2640">
      <w:pPr>
        <w:pStyle w:val="Default"/>
        <w:spacing w:line="276" w:lineRule="auto"/>
        <w:jc w:val="both"/>
      </w:pPr>
    </w:p>
    <w:p w:rsidR="00E1592E" w:rsidRDefault="004E122D" w:rsidP="000B2640">
      <w:pPr>
        <w:pStyle w:val="Default"/>
        <w:spacing w:line="276" w:lineRule="auto"/>
        <w:jc w:val="both"/>
      </w:pPr>
      <w:r>
        <w:t xml:space="preserve">Under the STTR program, non-profit research institutes must perform at least 30%, but no more than 60% of the proposed research and/or analytical </w:t>
      </w:r>
      <w:r>
        <w:lastRenderedPageBreak/>
        <w:t>effort.  With Phase I fun</w:t>
      </w:r>
      <w:r w:rsidR="004947B7">
        <w:t>ding limited to no more than $15</w:t>
      </w:r>
      <w:r>
        <w:t xml:space="preserve">0,000, UCI’s portion of the funding will be </w:t>
      </w:r>
      <w:r w:rsidR="00FB4167">
        <w:t xml:space="preserve">substantially similar to a small seed grant that aims to attract a future larger award.  </w:t>
      </w:r>
      <w:r w:rsidR="009C26F8">
        <w:t xml:space="preserve">In this particular case, such future awards may include </w:t>
      </w:r>
      <w:r>
        <w:t>STTR</w:t>
      </w:r>
      <w:r w:rsidR="00C4449E">
        <w:t xml:space="preserve"> Phase II </w:t>
      </w:r>
      <w:r w:rsidR="00FB4167">
        <w:t xml:space="preserve">funding </w:t>
      </w:r>
      <w:r w:rsidR="00C4449E">
        <w:t>of this project</w:t>
      </w:r>
      <w:r w:rsidR="009C26F8">
        <w:t xml:space="preserve">, as well as </w:t>
      </w:r>
      <w:r w:rsidR="00C4449E">
        <w:t>other awards from the collaborating SBC and other potential sponsors.</w:t>
      </w:r>
    </w:p>
    <w:p w:rsidR="00E1592E" w:rsidRDefault="00E1592E" w:rsidP="000B2640">
      <w:pPr>
        <w:pStyle w:val="Default"/>
        <w:spacing w:line="276" w:lineRule="auto"/>
        <w:jc w:val="both"/>
      </w:pPr>
    </w:p>
    <w:p w:rsidR="009C26F8" w:rsidRDefault="00BE0234" w:rsidP="000B2640">
      <w:pPr>
        <w:pStyle w:val="Default"/>
        <w:spacing w:line="276" w:lineRule="auto"/>
        <w:jc w:val="both"/>
      </w:pPr>
      <w:r>
        <w:t xml:space="preserve">I believe that forging strong bonds between the federal government, local and regional SBCs and the UCI research enterprise is of vital importance to the campus.  </w:t>
      </w:r>
      <w:r w:rsidR="004E122D">
        <w:t>STTR</w:t>
      </w:r>
      <w:r w:rsidR="009C26F8">
        <w:t xml:space="preserve"> Phase I grants </w:t>
      </w:r>
      <w:r w:rsidR="00D220E4">
        <w:t>play</w:t>
      </w:r>
      <w:r w:rsidR="009C26F8">
        <w:t xml:space="preserve"> critical </w:t>
      </w:r>
      <w:r w:rsidR="00D220E4">
        <w:t xml:space="preserve">role </w:t>
      </w:r>
      <w:r w:rsidR="009C26F8">
        <w:t xml:space="preserve">in creating such bonds.  As these SBCs grow and </w:t>
      </w:r>
      <w:r w:rsidR="000B069A">
        <w:t xml:space="preserve">UCI’s relationship with them </w:t>
      </w:r>
      <w:r w:rsidR="009C26F8">
        <w:t>mature</w:t>
      </w:r>
      <w:r w:rsidR="000B069A">
        <w:t>s</w:t>
      </w:r>
      <w:r w:rsidR="009C26F8">
        <w:t xml:space="preserve">, the SBCs </w:t>
      </w:r>
      <w:r w:rsidR="000B069A">
        <w:t xml:space="preserve">will </w:t>
      </w:r>
      <w:r>
        <w:t xml:space="preserve">become </w:t>
      </w:r>
      <w:r w:rsidR="000B069A">
        <w:t>important</w:t>
      </w:r>
      <w:r>
        <w:t xml:space="preserve"> contributors to the UCI research enterprise through </w:t>
      </w:r>
      <w:r w:rsidR="00077E1A">
        <w:t xml:space="preserve">the creation of career conduits for our graduate and undergraduate students, the funding of </w:t>
      </w:r>
      <w:r>
        <w:t>research contracts, the transfer for research materials for use in UCI research, access t</w:t>
      </w:r>
      <w:r w:rsidR="00077E1A">
        <w:t xml:space="preserve">o state-of-the-art technologies and </w:t>
      </w:r>
      <w:r>
        <w:t>involvement in future research collaborations that will expand the boundaries knowledge.</w:t>
      </w:r>
    </w:p>
    <w:p w:rsidR="009C26F8" w:rsidRDefault="009C26F8" w:rsidP="000B2640">
      <w:pPr>
        <w:pStyle w:val="Default"/>
        <w:spacing w:line="276" w:lineRule="auto"/>
        <w:jc w:val="both"/>
      </w:pPr>
    </w:p>
    <w:p w:rsidR="0009650B" w:rsidRDefault="005F282C" w:rsidP="000B2640">
      <w:pPr>
        <w:pStyle w:val="Default"/>
        <w:spacing w:line="276" w:lineRule="auto"/>
        <w:jc w:val="both"/>
      </w:pPr>
      <w:r>
        <w:t>I look forward to your favorable consideration.</w:t>
      </w:r>
    </w:p>
    <w:sectPr w:rsidR="0009650B" w:rsidSect="00CD73E1">
      <w:pgSz w:w="12240" w:h="15840"/>
      <w:pgMar w:top="1440" w:right="1440" w:bottom="27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H/9VtULUxV+wkQtZP4Ta1jw94SYKqffJ2ZDukyiK7Gvg7K44H45Mnua7ag2ogzJrPlAxqoMMMAi5BZ0k2ZLaQ==" w:salt="RzO0VXiBzVcHlPi8927p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F1"/>
    <w:rsid w:val="000519B7"/>
    <w:rsid w:val="00077E1A"/>
    <w:rsid w:val="0009650B"/>
    <w:rsid w:val="000B069A"/>
    <w:rsid w:val="000B2640"/>
    <w:rsid w:val="000E04E7"/>
    <w:rsid w:val="001D6121"/>
    <w:rsid w:val="001E76D3"/>
    <w:rsid w:val="002031E7"/>
    <w:rsid w:val="0022182F"/>
    <w:rsid w:val="00330DA0"/>
    <w:rsid w:val="003D6777"/>
    <w:rsid w:val="003E4A43"/>
    <w:rsid w:val="004447BA"/>
    <w:rsid w:val="004570FB"/>
    <w:rsid w:val="00465363"/>
    <w:rsid w:val="004947B7"/>
    <w:rsid w:val="004B6E03"/>
    <w:rsid w:val="004E122D"/>
    <w:rsid w:val="00576BAD"/>
    <w:rsid w:val="005F282C"/>
    <w:rsid w:val="00620026"/>
    <w:rsid w:val="00634149"/>
    <w:rsid w:val="007638BF"/>
    <w:rsid w:val="0077347E"/>
    <w:rsid w:val="007D3F75"/>
    <w:rsid w:val="00875CC4"/>
    <w:rsid w:val="00892636"/>
    <w:rsid w:val="008B5338"/>
    <w:rsid w:val="009667D2"/>
    <w:rsid w:val="00993F07"/>
    <w:rsid w:val="009C26F8"/>
    <w:rsid w:val="009C482D"/>
    <w:rsid w:val="009D431B"/>
    <w:rsid w:val="009F3317"/>
    <w:rsid w:val="00A06674"/>
    <w:rsid w:val="00A13B08"/>
    <w:rsid w:val="00A57D70"/>
    <w:rsid w:val="00AB5775"/>
    <w:rsid w:val="00AD527F"/>
    <w:rsid w:val="00AF402E"/>
    <w:rsid w:val="00B302F1"/>
    <w:rsid w:val="00BD246B"/>
    <w:rsid w:val="00BD5E16"/>
    <w:rsid w:val="00BE0234"/>
    <w:rsid w:val="00C26FA9"/>
    <w:rsid w:val="00C4449E"/>
    <w:rsid w:val="00C80E9D"/>
    <w:rsid w:val="00C94A96"/>
    <w:rsid w:val="00CB47B1"/>
    <w:rsid w:val="00CD73E1"/>
    <w:rsid w:val="00CF4354"/>
    <w:rsid w:val="00D220E4"/>
    <w:rsid w:val="00D5624B"/>
    <w:rsid w:val="00D81BE3"/>
    <w:rsid w:val="00DE47B7"/>
    <w:rsid w:val="00DF1C21"/>
    <w:rsid w:val="00E0412A"/>
    <w:rsid w:val="00E10B2E"/>
    <w:rsid w:val="00E1592E"/>
    <w:rsid w:val="00EA42ED"/>
    <w:rsid w:val="00F16BA7"/>
    <w:rsid w:val="00F60805"/>
    <w:rsid w:val="00FB4167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EAE05-0567-4BAB-B4DE-B7DB58C3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B1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02F1"/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2F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rsid w:val="00576BA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76BAD"/>
    <w:rPr>
      <w:rFonts w:eastAsia="PMingLiU" w:cs="Times New Roman"/>
      <w:color w:val="auto"/>
      <w:szCs w:val="24"/>
    </w:rPr>
  </w:style>
  <w:style w:type="character" w:customStyle="1" w:styleId="CommentTextChar">
    <w:name w:val="Comment Text Char"/>
    <w:basedOn w:val="DefaultParagraphFont"/>
    <w:link w:val="CommentText"/>
    <w:rsid w:val="00576BAD"/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AD"/>
    <w:rPr>
      <w:rFonts w:ascii="Tahoma" w:hAnsi="Tahoma" w:cs="Tahoma"/>
      <w:color w:val="000000" w:themeColor="text1"/>
      <w:sz w:val="16"/>
      <w:szCs w:val="16"/>
    </w:rPr>
  </w:style>
  <w:style w:type="paragraph" w:customStyle="1" w:styleId="Default">
    <w:name w:val="Default"/>
    <w:rsid w:val="009D4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APEP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Samuelsen</dc:creator>
  <cp:lastModifiedBy>Nancy Lewis</cp:lastModifiedBy>
  <cp:revision>2</cp:revision>
  <dcterms:created xsi:type="dcterms:W3CDTF">2015-06-29T22:33:00Z</dcterms:created>
  <dcterms:modified xsi:type="dcterms:W3CDTF">2015-06-29T22:33:00Z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